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9C" w:rsidRPr="00AC5B9C" w:rsidRDefault="00824755" w:rsidP="00AC5B9C">
      <w:pPr>
        <w:shd w:val="clear" w:color="auto" w:fill="FFFFFF"/>
        <w:spacing w:after="330" w:line="240" w:lineRule="auto"/>
        <w:jc w:val="right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 xml:space="preserve">Oslo, </w:t>
      </w:r>
      <w:r w:rsidR="00371296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fldChar w:fldCharType="begin"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instrText xml:space="preserve"> TIME \@ "d. MMMM yyyy" </w:instrText>
      </w:r>
      <w:r w:rsidR="00371296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fldChar w:fldCharType="separate"/>
      </w:r>
      <w:r w:rsidR="00E01DAD"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eastAsia="nb-NO"/>
        </w:rPr>
        <w:t>12. mars 2017</w:t>
      </w:r>
      <w:r w:rsidR="00371296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fldChar w:fldCharType="end"/>
      </w:r>
      <w:r w:rsidR="00980623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br/>
      </w:r>
    </w:p>
    <w:p w:rsidR="00E76E09" w:rsidRPr="00980623" w:rsidRDefault="00677E14" w:rsidP="00E76E09">
      <w:pPr>
        <w:pStyle w:val="Heading1"/>
        <w:jc w:val="center"/>
        <w:rPr>
          <w:rFonts w:ascii="Verdana" w:hAnsi="Verdana"/>
          <w:szCs w:val="32"/>
        </w:rPr>
      </w:pPr>
      <w:r w:rsidRPr="00980623">
        <w:rPr>
          <w:rFonts w:ascii="Verdana" w:hAnsi="Verdana"/>
          <w:color w:val="000000"/>
          <w:szCs w:val="32"/>
          <w:shd w:val="clear" w:color="auto" w:fill="FFFFFF"/>
        </w:rPr>
        <w:t>I</w:t>
      </w:r>
      <w:r w:rsidR="0033050C" w:rsidRPr="00980623">
        <w:rPr>
          <w:rFonts w:ascii="Verdana" w:hAnsi="Verdana"/>
          <w:color w:val="000000"/>
          <w:szCs w:val="32"/>
          <w:shd w:val="clear" w:color="auto" w:fill="FFFFFF"/>
        </w:rPr>
        <w:t>nfo om</w:t>
      </w:r>
      <w:r w:rsidRPr="00980623">
        <w:rPr>
          <w:rFonts w:ascii="Verdana" w:hAnsi="Verdana"/>
          <w:color w:val="000000"/>
          <w:szCs w:val="32"/>
          <w:shd w:val="clear" w:color="auto" w:fill="FFFFFF"/>
        </w:rPr>
        <w:t xml:space="preserve"> forventet</w:t>
      </w:r>
      <w:r w:rsidR="0033050C" w:rsidRPr="00980623">
        <w:rPr>
          <w:rFonts w:ascii="Verdana" w:hAnsi="Verdana"/>
          <w:color w:val="000000"/>
          <w:szCs w:val="32"/>
          <w:shd w:val="clear" w:color="auto" w:fill="FFFFFF"/>
        </w:rPr>
        <w:t xml:space="preserve"> fremdrift og støyende arbeider</w:t>
      </w:r>
    </w:p>
    <w:p w:rsidR="00CE29CB" w:rsidRPr="00085F4C" w:rsidRDefault="00980623" w:rsidP="0033050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hAnsi="Verdana"/>
          <w:sz w:val="23"/>
          <w:szCs w:val="23"/>
        </w:rPr>
        <w:br/>
      </w:r>
      <w:r w:rsidR="0033050C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I disse </w:t>
      </w:r>
      <w:r w:rsidR="00085F4C">
        <w:rPr>
          <w:rFonts w:ascii="Verdana" w:eastAsia="Times New Roman" w:hAnsi="Verdana" w:cs="Times New Roman"/>
          <w:sz w:val="24"/>
          <w:szCs w:val="24"/>
          <w:lang w:eastAsia="nb-NO"/>
        </w:rPr>
        <w:t>dager</w:t>
      </w:r>
      <w:r w:rsidR="0033050C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ferdigstilles montering av stillaser</w:t>
      </w:r>
      <w:r w:rsidR="00CE29CB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og det vil snart settes i gang forberedende arbeider for nedpigging av fasadepuss.</w:t>
      </w:r>
    </w:p>
    <w:p w:rsidR="00CE29CB" w:rsidRPr="00085F4C" w:rsidRDefault="00CE29CB" w:rsidP="0033050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E37BC9" w:rsidRPr="00085F4C" w:rsidRDefault="00CE29CB" w:rsidP="0033050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Byggeleder har presentert fremdriftsplan for utførende entrep</w:t>
      </w:r>
      <w:r w:rsidR="00F21668" w:rsidRPr="00085F4C">
        <w:rPr>
          <w:rFonts w:ascii="Verdana" w:eastAsia="Times New Roman" w:hAnsi="Verdana" w:cs="Times New Roman"/>
          <w:sz w:val="24"/>
          <w:szCs w:val="24"/>
          <w:lang w:eastAsia="nb-NO"/>
        </w:rPr>
        <w:t>r</w:t>
      </w: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enører og byggekomiteen</w:t>
      </w:r>
      <w:r w:rsidR="007E70AB" w:rsidRPr="00085F4C">
        <w:rPr>
          <w:rFonts w:ascii="Verdana" w:eastAsia="Times New Roman" w:hAnsi="Verdana" w:cs="Times New Roman"/>
          <w:sz w:val="24"/>
          <w:szCs w:val="24"/>
          <w:lang w:eastAsia="nb-NO"/>
        </w:rPr>
        <w:t>,</w:t>
      </w: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og vi gjengir hovedpunktene</w:t>
      </w:r>
      <w:r w:rsidR="00F21668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i denne. Merk at denne planlag</w:t>
      </w: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te fremdriften ikke kan fastsettes helt nøyaktig før arbeidet med nedpigging er godt i gang</w:t>
      </w:r>
      <w:r w:rsidR="00E37BC9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. </w:t>
      </w:r>
    </w:p>
    <w:p w:rsidR="00E37BC9" w:rsidRPr="00085F4C" w:rsidRDefault="00E37BC9" w:rsidP="0033050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E37BC9" w:rsidRPr="00085F4C" w:rsidRDefault="00E37BC9" w:rsidP="0033050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Vi kan dele opp det innledende arbeidet i følgende grupper:</w:t>
      </w:r>
    </w:p>
    <w:p w:rsidR="00E37BC9" w:rsidRPr="00085F4C" w:rsidRDefault="007E70AB" w:rsidP="00E37BC9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Klargjøring og</w:t>
      </w:r>
      <w:r w:rsidR="00E37BC9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</w:t>
      </w: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o</w:t>
      </w:r>
      <w:r w:rsidR="00E37BC9" w:rsidRPr="00085F4C">
        <w:rPr>
          <w:rFonts w:ascii="Verdana" w:eastAsia="Times New Roman" w:hAnsi="Verdana" w:cs="Times New Roman"/>
          <w:sz w:val="24"/>
          <w:szCs w:val="24"/>
          <w:lang w:eastAsia="nb-NO"/>
        </w:rPr>
        <w:t>ppstart</w:t>
      </w:r>
    </w:p>
    <w:p w:rsidR="00E37BC9" w:rsidRPr="00085F4C" w:rsidRDefault="00E37BC9" w:rsidP="00E37BC9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Nedhugging av puss (støyende arbeider)</w:t>
      </w:r>
    </w:p>
    <w:p w:rsidR="00E37BC9" w:rsidRPr="00085F4C" w:rsidRDefault="00E37BC9" w:rsidP="00E37BC9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Betongrehabilitering (støyende arbeider)</w:t>
      </w:r>
    </w:p>
    <w:p w:rsidR="00E37BC9" w:rsidRPr="00085F4C" w:rsidRDefault="00E37BC9" w:rsidP="00E37BC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E37BC9" w:rsidRPr="00AC0725" w:rsidRDefault="00E37BC9" w:rsidP="00E37BC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  <w:r w:rsidRPr="00AC0725">
        <w:rPr>
          <w:rFonts w:ascii="Verdana" w:eastAsia="Times New Roman" w:hAnsi="Verdana" w:cs="Times New Roman"/>
          <w:b/>
          <w:sz w:val="24"/>
          <w:szCs w:val="24"/>
          <w:lang w:eastAsia="nb-NO"/>
        </w:rPr>
        <w:t>Klargjøring og oppstart</w:t>
      </w:r>
    </w:p>
    <w:p w:rsidR="00E37BC9" w:rsidRPr="00085F4C" w:rsidRDefault="00E37BC9" w:rsidP="00E37BC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Forventet oppstart</w:t>
      </w:r>
      <w:r w:rsidR="00F21668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15. mars og vil vare til ca</w:t>
      </w: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uke 14</w:t>
      </w:r>
      <w:r w:rsidR="007E70AB" w:rsidRPr="00085F4C">
        <w:rPr>
          <w:rFonts w:ascii="Verdana" w:eastAsia="Times New Roman" w:hAnsi="Verdana" w:cs="Times New Roman"/>
          <w:sz w:val="24"/>
          <w:szCs w:val="24"/>
          <w:lang w:eastAsia="nb-NO"/>
        </w:rPr>
        <w:t>.</w:t>
      </w:r>
      <w:r w:rsidR="00980623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Herunder ligger arbeid som kontrollering av tilstander</w:t>
      </w:r>
      <w:r w:rsidR="007E70AB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på bygget</w:t>
      </w: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, sikringsarbeid, tilrettelegging for pigging, nedskjæring av rekkverk på brannbalkonger, kontroll og oppmåling av dører og vinduer for utskiftning</w:t>
      </w:r>
      <w:r w:rsidR="00F21668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. </w:t>
      </w:r>
      <w:r w:rsidR="00F21668" w:rsidRPr="00085F4C">
        <w:rPr>
          <w:rFonts w:ascii="Verdana" w:eastAsia="Times New Roman" w:hAnsi="Verdana" w:cs="Times New Roman"/>
          <w:sz w:val="24"/>
          <w:szCs w:val="24"/>
          <w:u w:val="single"/>
          <w:lang w:eastAsia="nb-NO"/>
        </w:rPr>
        <w:t>Noe pigging vil skje for kontroll av underlag, begrenset til mindre enn 5 timer i perioden.</w:t>
      </w:r>
      <w:r w:rsidR="00F21668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Det er ellers forventet et moderat støynivå i denne perioden.</w:t>
      </w:r>
    </w:p>
    <w:p w:rsidR="00E37BC9" w:rsidRPr="00085F4C" w:rsidRDefault="00E37BC9" w:rsidP="00E37BC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E37BC9" w:rsidRPr="00AC0725" w:rsidRDefault="00E37BC9" w:rsidP="00E37BC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  <w:r w:rsidRPr="00AC0725">
        <w:rPr>
          <w:rFonts w:ascii="Verdana" w:eastAsia="Times New Roman" w:hAnsi="Verdana" w:cs="Times New Roman"/>
          <w:b/>
          <w:sz w:val="24"/>
          <w:szCs w:val="24"/>
          <w:lang w:eastAsia="nb-NO"/>
        </w:rPr>
        <w:t>Nedhugging av puss</w:t>
      </w:r>
    </w:p>
    <w:p w:rsidR="00CD3C90" w:rsidRPr="00085F4C" w:rsidRDefault="001D0B1B" w:rsidP="00E37BC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Forventet oppstart</w:t>
      </w:r>
      <w:r w:rsidR="00CD3C90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er satt til u</w:t>
      </w: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ke 14 og </w:t>
      </w:r>
      <w:r w:rsidR="004C4ADB">
        <w:rPr>
          <w:rFonts w:ascii="Verdana" w:eastAsia="Times New Roman" w:hAnsi="Verdana" w:cs="Times New Roman"/>
          <w:sz w:val="24"/>
          <w:szCs w:val="24"/>
          <w:lang w:eastAsia="nb-NO"/>
        </w:rPr>
        <w:t xml:space="preserve">vil </w:t>
      </w: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var</w:t>
      </w:r>
      <w:r w:rsidR="00CD3C90" w:rsidRPr="00085F4C">
        <w:rPr>
          <w:rFonts w:ascii="Verdana" w:eastAsia="Times New Roman" w:hAnsi="Verdana" w:cs="Times New Roman"/>
          <w:sz w:val="24"/>
          <w:szCs w:val="24"/>
          <w:lang w:eastAsia="nb-NO"/>
        </w:rPr>
        <w:t>e</w:t>
      </w: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til ca uke 22.</w:t>
      </w:r>
    </w:p>
    <w:p w:rsidR="001D0B1B" w:rsidRPr="00085F4C" w:rsidRDefault="00CD3C90" w:rsidP="00E37BC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Herunder ligger arbeid som nedhugging av fasadepuss, oppmåling av stålbjelker, utskifting av stålbjelker.</w:t>
      </w:r>
    </w:p>
    <w:p w:rsidR="00E37BC9" w:rsidRPr="00085F4C" w:rsidRDefault="001D0B1B" w:rsidP="00E37BC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Her er planlegges det </w:t>
      </w:r>
      <w:r w:rsidR="00CD3C90" w:rsidRPr="00085F4C">
        <w:rPr>
          <w:rFonts w:ascii="Verdana" w:eastAsia="Times New Roman" w:hAnsi="Verdana" w:cs="Times New Roman"/>
          <w:sz w:val="24"/>
          <w:szCs w:val="24"/>
          <w:lang w:eastAsia="nb-NO"/>
        </w:rPr>
        <w:t>meget støyende arbeider</w:t>
      </w:r>
      <w:r w:rsidR="004C4ADB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i perioden uke 14 – 16 og uke 18 – </w:t>
      </w: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20. </w:t>
      </w:r>
    </w:p>
    <w:p w:rsidR="007E70AB" w:rsidRPr="00085F4C" w:rsidRDefault="007E70AB" w:rsidP="00E37BC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E37BC9" w:rsidRPr="00AC0725" w:rsidRDefault="00AC0725" w:rsidP="00E37BC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nb-NO"/>
        </w:rPr>
        <w:t>Betongrehabilitering</w:t>
      </w:r>
    </w:p>
    <w:p w:rsidR="00CD3C90" w:rsidRPr="00085F4C" w:rsidRDefault="00AC0725" w:rsidP="00CD3C9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>D</w:t>
      </w:r>
      <w:r w:rsidR="00CD3C90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ette arbeidet vil </w:t>
      </w:r>
      <w:r w:rsidR="00744456">
        <w:rPr>
          <w:rFonts w:ascii="Verdana" w:eastAsia="Times New Roman" w:hAnsi="Verdana" w:cs="Times New Roman"/>
          <w:sz w:val="24"/>
          <w:szCs w:val="24"/>
          <w:lang w:eastAsia="nb-NO"/>
        </w:rPr>
        <w:t xml:space="preserve">pågå parallelt med nedhugging og startes i uke 16. </w:t>
      </w:r>
      <w:r w:rsidR="00CD3C90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Herunder ligger arbeid som piggearbeider på gesims, hjørnebalkonger, </w:t>
      </w:r>
      <w:r w:rsidR="00F21668" w:rsidRPr="00085F4C">
        <w:rPr>
          <w:rFonts w:ascii="Verdana" w:eastAsia="Times New Roman" w:hAnsi="Verdana" w:cs="Times New Roman"/>
          <w:sz w:val="24"/>
          <w:szCs w:val="24"/>
          <w:lang w:eastAsia="nb-NO"/>
        </w:rPr>
        <w:t>og brannbalkonger. Her</w:t>
      </w:r>
      <w:r w:rsidR="00CD3C90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planlegges det meget støyende</w:t>
      </w:r>
      <w:r w:rsidR="004C4ADB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arbeider i perioden uke 16 – </w:t>
      </w:r>
      <w:r w:rsidR="00CD3C90" w:rsidRPr="00085F4C">
        <w:rPr>
          <w:rFonts w:ascii="Verdana" w:eastAsia="Times New Roman" w:hAnsi="Verdana" w:cs="Times New Roman"/>
          <w:sz w:val="24"/>
          <w:szCs w:val="24"/>
          <w:lang w:eastAsia="nb-NO"/>
        </w:rPr>
        <w:t>20.</w:t>
      </w:r>
    </w:p>
    <w:p w:rsidR="00CD3C90" w:rsidRPr="00085F4C" w:rsidRDefault="00CD3C90" w:rsidP="00CD3C9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CD3C90" w:rsidRDefault="00C91860" w:rsidP="00CD3C9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>I</w:t>
      </w:r>
      <w:r w:rsidR="00CD3C90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perioden uke 14 </w:t>
      </w:r>
      <w:r w:rsidR="00D86FE3">
        <w:rPr>
          <w:rFonts w:ascii="Verdana" w:eastAsia="Times New Roman" w:hAnsi="Verdana" w:cs="Times New Roman"/>
          <w:sz w:val="24"/>
          <w:szCs w:val="24"/>
          <w:lang w:eastAsia="nb-NO"/>
        </w:rPr>
        <w:t xml:space="preserve">– 20 vil 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det </w:t>
      </w:r>
      <w:r w:rsidR="00D86FE3">
        <w:rPr>
          <w:rFonts w:ascii="Verdana" w:eastAsia="Times New Roman" w:hAnsi="Verdana" w:cs="Times New Roman"/>
          <w:sz w:val="24"/>
          <w:szCs w:val="24"/>
          <w:lang w:eastAsia="nb-NO"/>
        </w:rPr>
        <w:t>bli gjennomført meget</w:t>
      </w:r>
      <w:r w:rsidR="00CD3C90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støy</w:t>
      </w:r>
      <w:r w:rsidR="00D86FE3">
        <w:rPr>
          <w:rFonts w:ascii="Verdana" w:eastAsia="Times New Roman" w:hAnsi="Verdana" w:cs="Times New Roman"/>
          <w:sz w:val="24"/>
          <w:szCs w:val="24"/>
          <w:lang w:eastAsia="nb-NO"/>
        </w:rPr>
        <w:t>ende arbeider</w:t>
      </w:r>
      <w:r w:rsidR="00CD3C90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. Det kan godt hende at denne perioden forlenges. Dette avhenger av tilstanden på konstruksjoner på stål og betong, som blir avdekket etter hvert som arbeidet pågår. </w:t>
      </w:r>
      <w:r w:rsidR="008E1A1A">
        <w:rPr>
          <w:rFonts w:ascii="Verdana" w:eastAsia="Times New Roman" w:hAnsi="Verdana" w:cs="Times New Roman"/>
          <w:sz w:val="24"/>
          <w:szCs w:val="24"/>
          <w:lang w:eastAsia="nb-NO"/>
        </w:rPr>
        <w:t xml:space="preserve">Vi presiserer at det i hele byggeperioden vil foregå </w:t>
      </w:r>
      <w:r w:rsidR="00D86FE3">
        <w:rPr>
          <w:rFonts w:ascii="Verdana" w:eastAsia="Times New Roman" w:hAnsi="Verdana" w:cs="Times New Roman"/>
          <w:sz w:val="24"/>
          <w:szCs w:val="24"/>
          <w:lang w:eastAsia="nb-NO"/>
        </w:rPr>
        <w:t xml:space="preserve">andre </w:t>
      </w:r>
      <w:r w:rsidR="008E1A1A">
        <w:rPr>
          <w:rFonts w:ascii="Verdana" w:eastAsia="Times New Roman" w:hAnsi="Verdana" w:cs="Times New Roman"/>
          <w:sz w:val="24"/>
          <w:szCs w:val="24"/>
          <w:lang w:eastAsia="nb-NO"/>
        </w:rPr>
        <w:t>støyende arbeider</w:t>
      </w:r>
      <w:r w:rsidR="00D86FE3">
        <w:rPr>
          <w:rFonts w:ascii="Verdana" w:eastAsia="Times New Roman" w:hAnsi="Verdana" w:cs="Times New Roman"/>
          <w:sz w:val="24"/>
          <w:szCs w:val="24"/>
          <w:lang w:eastAsia="nb-NO"/>
        </w:rPr>
        <w:t>.</w:t>
      </w:r>
    </w:p>
    <w:p w:rsidR="00D86FE3" w:rsidRDefault="00D86FE3" w:rsidP="00CD3C9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096631" w:rsidRDefault="00096631" w:rsidP="00096631">
      <w:pPr>
        <w:jc w:val="right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  <w:r w:rsidRPr="00096631">
        <w:rPr>
          <w:rFonts w:ascii="Verdana" w:eastAsia="Times New Roman" w:hAnsi="Verdana" w:cs="Times New Roman"/>
          <w:sz w:val="16"/>
          <w:szCs w:val="24"/>
          <w:lang w:eastAsia="nb-NO"/>
        </w:rPr>
        <w:t>Infobrev #5 side 1/2</w:t>
      </w:r>
      <w:r>
        <w:rPr>
          <w:rFonts w:ascii="Verdana" w:eastAsia="Times New Roman" w:hAnsi="Verdana" w:cs="Times New Roman"/>
          <w:b/>
          <w:sz w:val="24"/>
          <w:szCs w:val="24"/>
          <w:lang w:eastAsia="nb-NO"/>
        </w:rPr>
        <w:br w:type="page"/>
      </w:r>
    </w:p>
    <w:p w:rsidR="00CD3C90" w:rsidRPr="004C4ADB" w:rsidRDefault="004C4ADB" w:rsidP="00CD3C9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  <w:r w:rsidRPr="004C4ADB">
        <w:rPr>
          <w:rFonts w:ascii="Verdana" w:eastAsia="Times New Roman" w:hAnsi="Verdana" w:cs="Times New Roman"/>
          <w:b/>
          <w:sz w:val="24"/>
          <w:szCs w:val="24"/>
          <w:lang w:eastAsia="nb-NO"/>
        </w:rPr>
        <w:lastRenderedPageBreak/>
        <w:t>Arbeidstider</w:t>
      </w:r>
    </w:p>
    <w:p w:rsidR="003A1625" w:rsidRPr="00085F4C" w:rsidRDefault="00CD3C90" w:rsidP="003A16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Vi minner om </w:t>
      </w:r>
      <w:r w:rsidR="003A1625" w:rsidRPr="00085F4C">
        <w:rPr>
          <w:rFonts w:ascii="Verdana" w:eastAsia="Times New Roman" w:hAnsi="Verdana" w:cs="Times New Roman"/>
          <w:sz w:val="24"/>
          <w:szCs w:val="24"/>
          <w:lang w:eastAsia="nb-NO"/>
        </w:rPr>
        <w:t>arbeidstiden gjennom hele prosjektet:</w:t>
      </w:r>
    </w:p>
    <w:p w:rsidR="003A1625" w:rsidRPr="00085F4C" w:rsidRDefault="003A1625" w:rsidP="003A16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3A1625" w:rsidRPr="000B74FB" w:rsidRDefault="003A1625" w:rsidP="003A162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  <w:r w:rsidRPr="000B74FB">
        <w:rPr>
          <w:rFonts w:ascii="Verdana" w:eastAsia="Times New Roman" w:hAnsi="Verdana" w:cs="Times New Roman"/>
          <w:b/>
          <w:sz w:val="24"/>
          <w:szCs w:val="24"/>
          <w:lang w:eastAsia="nb-NO"/>
        </w:rPr>
        <w:t>Mandag – Fredag</w:t>
      </w:r>
    </w:p>
    <w:p w:rsidR="003A1625" w:rsidRPr="00085F4C" w:rsidRDefault="003A1625" w:rsidP="003A16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07:00 – 18:00 </w:t>
      </w:r>
    </w:p>
    <w:p w:rsidR="003A1625" w:rsidRPr="00085F4C" w:rsidRDefault="003A1625" w:rsidP="003A16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07:30 – 17:00 (mest støyende arbeider)</w:t>
      </w:r>
    </w:p>
    <w:p w:rsidR="003A1625" w:rsidRPr="00085F4C" w:rsidRDefault="003A1625" w:rsidP="003A16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3A1625" w:rsidRPr="000B74FB" w:rsidRDefault="003A1625" w:rsidP="003A162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  <w:r w:rsidRPr="000B74FB">
        <w:rPr>
          <w:rFonts w:ascii="Verdana" w:eastAsia="Times New Roman" w:hAnsi="Verdana" w:cs="Times New Roman"/>
          <w:b/>
          <w:sz w:val="24"/>
          <w:szCs w:val="24"/>
          <w:lang w:eastAsia="nb-NO"/>
        </w:rPr>
        <w:t>Lørdag</w:t>
      </w:r>
    </w:p>
    <w:p w:rsidR="003A1625" w:rsidRPr="00085F4C" w:rsidRDefault="003A1625" w:rsidP="003A16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09:00 – 16:00</w:t>
      </w:r>
    </w:p>
    <w:p w:rsidR="00FC0F8F" w:rsidRPr="00085F4C" w:rsidRDefault="003A1625" w:rsidP="003A16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085F4C">
        <w:rPr>
          <w:rFonts w:ascii="Verdana" w:eastAsia="Times New Roman" w:hAnsi="Verdana" w:cs="Times New Roman"/>
          <w:sz w:val="24"/>
          <w:szCs w:val="24"/>
          <w:lang w:eastAsia="nb-NO"/>
        </w:rPr>
        <w:t>10:00 – 15.00 (mest støyende arbeider)</w:t>
      </w:r>
    </w:p>
    <w:p w:rsidR="00FC0F8F" w:rsidRPr="00085F4C" w:rsidRDefault="00FC0F8F" w:rsidP="003A16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860E7C" w:rsidRDefault="000B74FB" w:rsidP="00FC0F8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="00C91860">
        <w:rPr>
          <w:rFonts w:ascii="Verdana" w:eastAsia="Times New Roman" w:hAnsi="Verdana" w:cs="Times New Roman"/>
          <w:b/>
          <w:sz w:val="24"/>
          <w:szCs w:val="24"/>
          <w:lang w:eastAsia="nb-NO"/>
        </w:rPr>
        <w:br/>
      </w:r>
      <w:r w:rsidRPr="00D86FE3">
        <w:rPr>
          <w:rFonts w:ascii="Verdana" w:eastAsia="Times New Roman" w:hAnsi="Verdana" w:cs="Times New Roman"/>
          <w:b/>
          <w:sz w:val="24"/>
          <w:szCs w:val="24"/>
          <w:lang w:eastAsia="nb-NO"/>
        </w:rPr>
        <w:t>Viktig</w:t>
      </w:r>
      <w:r w:rsidR="00D86FE3" w:rsidRPr="00D86FE3">
        <w:rPr>
          <w:rFonts w:ascii="Verdana" w:eastAsia="Times New Roman" w:hAnsi="Verdana" w:cs="Times New Roman"/>
          <w:b/>
          <w:sz w:val="24"/>
          <w:szCs w:val="24"/>
          <w:lang w:eastAsia="nb-NO"/>
        </w:rPr>
        <w:t xml:space="preserve"> for deg som beboer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="00860E7C">
        <w:rPr>
          <w:rFonts w:ascii="Verdana" w:eastAsia="Times New Roman" w:hAnsi="Verdana" w:cs="Times New Roman"/>
          <w:sz w:val="24"/>
          <w:szCs w:val="24"/>
          <w:lang w:eastAsia="nb-NO"/>
        </w:rPr>
        <w:t>Byggekomiteen vil presisere følgende:</w:t>
      </w:r>
      <w:r w:rsidR="00860E7C">
        <w:rPr>
          <w:rFonts w:ascii="Verdana" w:eastAsia="Times New Roman" w:hAnsi="Verdana" w:cs="Times New Roman"/>
          <w:sz w:val="24"/>
          <w:szCs w:val="24"/>
          <w:lang w:eastAsia="nb-NO"/>
        </w:rPr>
        <w:br/>
      </w:r>
    </w:p>
    <w:p w:rsidR="00FC0F8F" w:rsidRPr="00085F4C" w:rsidRDefault="00860E7C" w:rsidP="00FC0F8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6304A3">
        <w:rPr>
          <w:rFonts w:ascii="Verdana" w:eastAsia="Times New Roman" w:hAnsi="Verdana" w:cs="Times New Roman"/>
          <w:b/>
          <w:i/>
          <w:sz w:val="24"/>
          <w:szCs w:val="24"/>
          <w:lang w:eastAsia="nb-NO"/>
        </w:rPr>
        <w:t xml:space="preserve">All ferdsel </w:t>
      </w:r>
      <w:r w:rsidR="00C91860" w:rsidRPr="006304A3">
        <w:rPr>
          <w:rFonts w:ascii="Verdana" w:eastAsia="Times New Roman" w:hAnsi="Verdana" w:cs="Times New Roman"/>
          <w:b/>
          <w:i/>
          <w:sz w:val="24"/>
          <w:szCs w:val="24"/>
          <w:lang w:eastAsia="nb-NO"/>
        </w:rPr>
        <w:t xml:space="preserve">i stillas og på </w:t>
      </w:r>
      <w:r w:rsidRPr="006304A3">
        <w:rPr>
          <w:rFonts w:ascii="Verdana" w:eastAsia="Times New Roman" w:hAnsi="Verdana" w:cs="Times New Roman"/>
          <w:b/>
          <w:i/>
          <w:sz w:val="24"/>
          <w:szCs w:val="24"/>
          <w:lang w:eastAsia="nb-NO"/>
        </w:rPr>
        <w:t>balkonger er strengt forbudt</w:t>
      </w:r>
      <w:r w:rsidRPr="006304A3">
        <w:rPr>
          <w:rFonts w:ascii="Verdana" w:eastAsia="Times New Roman" w:hAnsi="Verdana" w:cs="Times New Roman"/>
          <w:i/>
          <w:sz w:val="24"/>
          <w:szCs w:val="24"/>
          <w:lang w:eastAsia="nb-NO"/>
        </w:rPr>
        <w:br/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br/>
        <w:t xml:space="preserve">Dette er heretter arbeidsområde </w:t>
      </w:r>
      <w:r w:rsidR="00A77DA7">
        <w:rPr>
          <w:rFonts w:ascii="Verdana" w:eastAsia="Times New Roman" w:hAnsi="Verdana" w:cs="Times New Roman"/>
          <w:sz w:val="24"/>
          <w:szCs w:val="24"/>
          <w:lang w:eastAsia="nb-NO"/>
        </w:rPr>
        <w:t>og beboere har ingen adgang</w:t>
      </w:r>
      <w:r w:rsidR="00BB0FF4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for egen sikkerhets skyld. </w:t>
      </w:r>
      <w:r w:rsidR="00C91860">
        <w:rPr>
          <w:rFonts w:ascii="Verdana" w:eastAsia="Times New Roman" w:hAnsi="Verdana" w:cs="Times New Roman"/>
          <w:sz w:val="24"/>
          <w:szCs w:val="24"/>
          <w:lang w:eastAsia="nb-NO"/>
        </w:rPr>
        <w:t>Dette gjelder både brann- og sid</w:t>
      </w:r>
      <w:r w:rsidR="006304A3">
        <w:rPr>
          <w:rFonts w:ascii="Verdana" w:eastAsia="Times New Roman" w:hAnsi="Verdana" w:cs="Times New Roman"/>
          <w:sz w:val="24"/>
          <w:szCs w:val="24"/>
          <w:lang w:eastAsia="nb-NO"/>
        </w:rPr>
        <w:t>ebalkonger.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="00A77DA7">
        <w:rPr>
          <w:rFonts w:ascii="Verdana" w:eastAsia="Times New Roman" w:hAnsi="Verdana" w:cs="Times New Roman"/>
          <w:sz w:val="24"/>
          <w:szCs w:val="24"/>
          <w:lang w:eastAsia="nb-NO"/>
        </w:rPr>
        <w:t xml:space="preserve">Vi minner om sikkerhetstiltakene vi informerte om i februar. </w:t>
      </w:r>
      <w:r w:rsidR="00FC0F8F" w:rsidRPr="00085F4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Ikke glem å være påpasselig med sikkerheten fremover da det vil være enklere å ta seg inn i leiligheter og oppganger via stillaset. </w:t>
      </w:r>
    </w:p>
    <w:p w:rsidR="00FC0F8F" w:rsidRPr="00A77DA7" w:rsidRDefault="00FC0F8F" w:rsidP="00FC0F8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FC0F8F" w:rsidRPr="00A77DA7" w:rsidRDefault="00FC0F8F" w:rsidP="00FC0F8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A77DA7">
        <w:rPr>
          <w:rFonts w:ascii="Verdana" w:eastAsia="Times New Roman" w:hAnsi="Verdana" w:cs="Times New Roman"/>
          <w:sz w:val="24"/>
          <w:szCs w:val="24"/>
          <w:lang w:eastAsia="nb-NO"/>
        </w:rPr>
        <w:t>•</w:t>
      </w:r>
      <w:r w:rsidR="00A77DA7" w:rsidRPr="00A77DA7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</w:t>
      </w:r>
      <w:r w:rsidRPr="00A77DA7">
        <w:rPr>
          <w:rFonts w:ascii="Verdana" w:eastAsia="Times New Roman" w:hAnsi="Verdana" w:cs="Times New Roman"/>
          <w:sz w:val="24"/>
          <w:szCs w:val="24"/>
          <w:lang w:eastAsia="nb-NO"/>
        </w:rPr>
        <w:t>Vinduer i leilighet – hold disse lukket med begge haspene når du ikke er i rommet selv.</w:t>
      </w:r>
    </w:p>
    <w:p w:rsidR="00FC0F8F" w:rsidRPr="00A77DA7" w:rsidRDefault="00FC0F8F" w:rsidP="00FC0F8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A77DA7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</w:t>
      </w:r>
    </w:p>
    <w:p w:rsidR="00FC0F8F" w:rsidRPr="00A77DA7" w:rsidRDefault="00FC0F8F" w:rsidP="00FC0F8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A77DA7">
        <w:rPr>
          <w:rFonts w:ascii="Verdana" w:eastAsia="Times New Roman" w:hAnsi="Verdana" w:cs="Times New Roman"/>
          <w:sz w:val="24"/>
          <w:szCs w:val="24"/>
          <w:lang w:eastAsia="nb-NO"/>
        </w:rPr>
        <w:t>•</w:t>
      </w:r>
      <w:r w:rsidR="00A77DA7" w:rsidRPr="00A77DA7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</w:t>
      </w:r>
      <w:r w:rsidRPr="00A77DA7">
        <w:rPr>
          <w:rFonts w:ascii="Verdana" w:eastAsia="Times New Roman" w:hAnsi="Verdana" w:cs="Times New Roman"/>
          <w:sz w:val="24"/>
          <w:szCs w:val="24"/>
          <w:lang w:eastAsia="nb-NO"/>
        </w:rPr>
        <w:t>Dører – hold egen ytterdør, dører til kjeller/ loft og døren nede lukket til enhver tid.</w:t>
      </w:r>
    </w:p>
    <w:p w:rsidR="00FC0F8F" w:rsidRPr="00A77DA7" w:rsidRDefault="00FC0F8F" w:rsidP="00FC0F8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A77DA7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</w:t>
      </w:r>
    </w:p>
    <w:p w:rsidR="003A1625" w:rsidRPr="00A77DA7" w:rsidRDefault="00FC0F8F" w:rsidP="003A16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A77DA7">
        <w:rPr>
          <w:rFonts w:ascii="Verdana" w:eastAsia="Times New Roman" w:hAnsi="Verdana" w:cs="Times New Roman"/>
          <w:sz w:val="24"/>
          <w:szCs w:val="24"/>
          <w:lang w:eastAsia="nb-NO"/>
        </w:rPr>
        <w:t>•</w:t>
      </w:r>
      <w:r w:rsidR="00A77DA7" w:rsidRPr="00A77DA7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</w:t>
      </w:r>
      <w:r w:rsidRPr="00A77DA7">
        <w:rPr>
          <w:rFonts w:ascii="Verdana" w:eastAsia="Times New Roman" w:hAnsi="Verdana" w:cs="Times New Roman"/>
          <w:sz w:val="24"/>
          <w:szCs w:val="24"/>
          <w:lang w:eastAsia="nb-NO"/>
        </w:rPr>
        <w:t>Ikke slipp inn noen du ikke kjenner – alle håndverkere får egne nøkler.</w:t>
      </w:r>
    </w:p>
    <w:p w:rsidR="00F93319" w:rsidRPr="00085F4C" w:rsidRDefault="00F93319" w:rsidP="0033050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33050C" w:rsidRPr="00085F4C" w:rsidRDefault="00980623" w:rsidP="005A3B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="00BD0F37" w:rsidRPr="00085F4C">
        <w:rPr>
          <w:rFonts w:ascii="Verdana" w:eastAsia="Times New Roman" w:hAnsi="Verdana" w:cs="Times New Roman"/>
          <w:sz w:val="24"/>
          <w:szCs w:val="24"/>
          <w:lang w:eastAsia="nb-NO"/>
        </w:rPr>
        <w:t> </w:t>
      </w:r>
    </w:p>
    <w:p w:rsidR="009049AB" w:rsidRDefault="009049AB" w:rsidP="005A3B60">
      <w:pPr>
        <w:spacing w:after="0" w:line="240" w:lineRule="auto"/>
        <w:rPr>
          <w:rFonts w:ascii="Verdana" w:hAnsi="Verdana"/>
          <w:sz w:val="24"/>
          <w:szCs w:val="24"/>
        </w:rPr>
      </w:pPr>
      <w:r w:rsidRPr="00085F4C">
        <w:rPr>
          <w:rFonts w:ascii="Verdana" w:hAnsi="Verdana"/>
          <w:sz w:val="24"/>
          <w:szCs w:val="24"/>
        </w:rPr>
        <w:br/>
        <w:t>Med vennlig hilsen</w:t>
      </w:r>
      <w:r w:rsidR="00BB0FF4">
        <w:rPr>
          <w:rFonts w:ascii="Verdana" w:hAnsi="Verdana"/>
          <w:sz w:val="24"/>
          <w:szCs w:val="24"/>
        </w:rPr>
        <w:br/>
      </w:r>
      <w:r w:rsidRPr="00085F4C">
        <w:rPr>
          <w:rFonts w:ascii="Verdana" w:hAnsi="Verdana"/>
          <w:sz w:val="24"/>
          <w:szCs w:val="24"/>
        </w:rPr>
        <w:br/>
        <w:t>Byggekomiteen</w:t>
      </w:r>
    </w:p>
    <w:p w:rsidR="00096631" w:rsidRDefault="00096631" w:rsidP="005A3B6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6631" w:rsidRPr="00085F4C" w:rsidRDefault="006304A3" w:rsidP="00096631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16"/>
          <w:szCs w:val="24"/>
          <w:lang w:eastAsia="nb-NO"/>
        </w:rPr>
        <w:br/>
      </w:r>
      <w:r>
        <w:rPr>
          <w:rFonts w:ascii="Verdana" w:eastAsia="Times New Roman" w:hAnsi="Verdana" w:cs="Times New Roman"/>
          <w:sz w:val="16"/>
          <w:szCs w:val="24"/>
          <w:lang w:eastAsia="nb-NO"/>
        </w:rPr>
        <w:br/>
      </w:r>
      <w:r>
        <w:rPr>
          <w:rFonts w:ascii="Verdana" w:eastAsia="Times New Roman" w:hAnsi="Verdana" w:cs="Times New Roman"/>
          <w:sz w:val="16"/>
          <w:szCs w:val="24"/>
          <w:lang w:eastAsia="nb-NO"/>
        </w:rPr>
        <w:br/>
      </w:r>
      <w:r>
        <w:rPr>
          <w:rFonts w:ascii="Verdana" w:eastAsia="Times New Roman" w:hAnsi="Verdana" w:cs="Times New Roman"/>
          <w:sz w:val="16"/>
          <w:szCs w:val="24"/>
          <w:lang w:eastAsia="nb-NO"/>
        </w:rPr>
        <w:br/>
      </w:r>
      <w:r>
        <w:rPr>
          <w:rFonts w:ascii="Verdana" w:eastAsia="Times New Roman" w:hAnsi="Verdana" w:cs="Times New Roman"/>
          <w:sz w:val="16"/>
          <w:szCs w:val="24"/>
          <w:lang w:eastAsia="nb-NO"/>
        </w:rPr>
        <w:br/>
      </w:r>
      <w:r>
        <w:rPr>
          <w:rFonts w:ascii="Verdana" w:eastAsia="Times New Roman" w:hAnsi="Verdana" w:cs="Times New Roman"/>
          <w:sz w:val="16"/>
          <w:szCs w:val="24"/>
          <w:lang w:eastAsia="nb-NO"/>
        </w:rPr>
        <w:br/>
      </w:r>
      <w:r>
        <w:rPr>
          <w:rFonts w:ascii="Verdana" w:eastAsia="Times New Roman" w:hAnsi="Verdana" w:cs="Times New Roman"/>
          <w:sz w:val="16"/>
          <w:szCs w:val="24"/>
          <w:lang w:eastAsia="nb-NO"/>
        </w:rPr>
        <w:br/>
      </w:r>
      <w:r>
        <w:rPr>
          <w:rFonts w:ascii="Verdana" w:eastAsia="Times New Roman" w:hAnsi="Verdana" w:cs="Times New Roman"/>
          <w:sz w:val="16"/>
          <w:szCs w:val="24"/>
          <w:lang w:eastAsia="nb-NO"/>
        </w:rPr>
        <w:br/>
      </w:r>
      <w:r>
        <w:rPr>
          <w:rFonts w:ascii="Verdana" w:eastAsia="Times New Roman" w:hAnsi="Verdana" w:cs="Times New Roman"/>
          <w:sz w:val="16"/>
          <w:szCs w:val="24"/>
          <w:lang w:eastAsia="nb-NO"/>
        </w:rPr>
        <w:br/>
      </w:r>
      <w:r>
        <w:rPr>
          <w:rFonts w:ascii="Verdana" w:eastAsia="Times New Roman" w:hAnsi="Verdana" w:cs="Times New Roman"/>
          <w:sz w:val="16"/>
          <w:szCs w:val="24"/>
          <w:lang w:eastAsia="nb-NO"/>
        </w:rPr>
        <w:br/>
      </w:r>
      <w:bookmarkStart w:id="0" w:name="_GoBack"/>
      <w:bookmarkEnd w:id="0"/>
      <w:r w:rsidR="00096631">
        <w:rPr>
          <w:rFonts w:ascii="Verdana" w:eastAsia="Times New Roman" w:hAnsi="Verdana" w:cs="Times New Roman"/>
          <w:sz w:val="16"/>
          <w:szCs w:val="24"/>
          <w:lang w:eastAsia="nb-NO"/>
        </w:rPr>
        <w:t>Infobrev #5 side 2</w:t>
      </w:r>
      <w:r w:rsidR="00096631" w:rsidRPr="00096631">
        <w:rPr>
          <w:rFonts w:ascii="Verdana" w:eastAsia="Times New Roman" w:hAnsi="Verdana" w:cs="Times New Roman"/>
          <w:sz w:val="16"/>
          <w:szCs w:val="24"/>
          <w:lang w:eastAsia="nb-NO"/>
        </w:rPr>
        <w:t>/2</w:t>
      </w:r>
    </w:p>
    <w:sectPr w:rsidR="00096631" w:rsidRPr="00085F4C" w:rsidSect="00697A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E2" w:rsidRDefault="008755E2" w:rsidP="00635AC6">
      <w:pPr>
        <w:spacing w:after="0" w:line="240" w:lineRule="auto"/>
      </w:pPr>
      <w:r>
        <w:separator/>
      </w:r>
    </w:p>
  </w:endnote>
  <w:endnote w:type="continuationSeparator" w:id="0">
    <w:p w:rsidR="008755E2" w:rsidRDefault="008755E2" w:rsidP="0063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0" w:rsidRPr="00EF541F" w:rsidRDefault="00CD3C90" w:rsidP="002C4483">
    <w:pPr>
      <w:pStyle w:val="Header"/>
      <w:pBdr>
        <w:top w:val="single" w:sz="4" w:space="1" w:color="auto"/>
      </w:pBdr>
      <w:jc w:val="center"/>
      <w:rPr>
        <w:rFonts w:ascii="Verdana" w:hAnsi="Verdana"/>
        <w:b/>
        <w:spacing w:val="20"/>
        <w:sz w:val="20"/>
        <w:szCs w:val="20"/>
      </w:rPr>
    </w:pPr>
    <w:r>
      <w:rPr>
        <w:rFonts w:ascii="Verdana" w:hAnsi="Verdana"/>
        <w:b/>
        <w:spacing w:val="20"/>
        <w:sz w:val="20"/>
        <w:szCs w:val="20"/>
      </w:rPr>
      <w:t xml:space="preserve">Byggekomiteen </w:t>
    </w:r>
    <w:r w:rsidRPr="00EF541F">
      <w:rPr>
        <w:rFonts w:ascii="Verdana" w:hAnsi="Verdana"/>
        <w:b/>
        <w:spacing w:val="20"/>
        <w:sz w:val="20"/>
        <w:szCs w:val="20"/>
      </w:rPr>
      <w:t xml:space="preserve"> Westye Egebergs gate 4</w:t>
    </w:r>
  </w:p>
  <w:p w:rsidR="00E01DAD" w:rsidRPr="00085F4C" w:rsidRDefault="00CD3C90" w:rsidP="00085F4C">
    <w:pPr>
      <w:pStyle w:val="Footer"/>
      <w:tabs>
        <w:tab w:val="clear" w:pos="4536"/>
        <w:tab w:val="clear" w:pos="9072"/>
        <w:tab w:val="left" w:pos="7250"/>
      </w:tabs>
      <w:jc w:val="center"/>
      <w:rPr>
        <w:rFonts w:ascii="Verdana" w:hAnsi="Verdana"/>
        <w:b/>
        <w:color w:val="0000FF" w:themeColor="hyperlink"/>
        <w:spacing w:val="20"/>
        <w:sz w:val="20"/>
        <w:u w:val="single"/>
      </w:rPr>
    </w:pPr>
    <w:r>
      <w:rPr>
        <w:rFonts w:ascii="Verdana" w:hAnsi="Verdana"/>
        <w:b/>
        <w:spacing w:val="20"/>
        <w:sz w:val="20"/>
      </w:rPr>
      <w:t xml:space="preserve">E-post: </w:t>
    </w:r>
    <w:hyperlink r:id="rId1" w:history="1">
      <w:r w:rsidRPr="002C4483">
        <w:rPr>
          <w:rStyle w:val="Hyperlink"/>
          <w:rFonts w:ascii="Verdana" w:hAnsi="Verdana"/>
          <w:b/>
          <w:smallCaps/>
          <w:spacing w:val="20"/>
          <w:sz w:val="20"/>
        </w:rPr>
        <w:t>BK@WE4BYGG.NO</w:t>
      </w:r>
    </w:hyperlink>
    <w:r>
      <w:rPr>
        <w:rFonts w:ascii="Verdana" w:hAnsi="Verdana"/>
        <w:b/>
        <w:spacing w:val="20"/>
        <w:sz w:val="20"/>
      </w:rPr>
      <w:t xml:space="preserve"> </w:t>
    </w:r>
    <w:r w:rsidRPr="00EF541F">
      <w:rPr>
        <w:rFonts w:ascii="Verdana" w:hAnsi="Verdana"/>
        <w:b/>
        <w:spacing w:val="20"/>
        <w:sz w:val="20"/>
      </w:rPr>
      <w:t xml:space="preserve">Internett: </w:t>
    </w:r>
    <w:hyperlink r:id="rId2" w:history="1">
      <w:r w:rsidRPr="00EF541F">
        <w:rPr>
          <w:rStyle w:val="Hyperlink"/>
          <w:rFonts w:ascii="Verdana" w:hAnsi="Verdana"/>
          <w:b/>
          <w:spacing w:val="20"/>
          <w:sz w:val="20"/>
        </w:rPr>
        <w:t>www.we4.no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E2" w:rsidRDefault="008755E2" w:rsidP="00635AC6">
      <w:pPr>
        <w:spacing w:after="0" w:line="240" w:lineRule="auto"/>
      </w:pPr>
      <w:r>
        <w:separator/>
      </w:r>
    </w:p>
  </w:footnote>
  <w:footnote w:type="continuationSeparator" w:id="0">
    <w:p w:rsidR="008755E2" w:rsidRDefault="008755E2" w:rsidP="0063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0" w:rsidRPr="002C4483" w:rsidRDefault="00CD3C90" w:rsidP="002C4483">
    <w:pPr>
      <w:shd w:val="clear" w:color="auto" w:fill="FFFFFF"/>
      <w:spacing w:after="330" w:line="240" w:lineRule="auto"/>
      <w:jc w:val="center"/>
      <w:textAlignment w:val="baseline"/>
      <w:rPr>
        <w:rFonts w:ascii="Verdana" w:eastAsia="Times New Roman" w:hAnsi="Verdana" w:cs="Times New Roman"/>
        <w:b/>
        <w:color w:val="000000"/>
        <w:sz w:val="36"/>
        <w:szCs w:val="20"/>
        <w:lang w:eastAsia="nb-NO"/>
      </w:rPr>
    </w:pPr>
    <w:r w:rsidRPr="002C4483">
      <w:rPr>
        <w:rFonts w:ascii="Verdana" w:eastAsia="Times New Roman" w:hAnsi="Verdana" w:cs="Times New Roman"/>
        <w:b/>
        <w:color w:val="000000"/>
        <w:sz w:val="36"/>
        <w:szCs w:val="20"/>
        <w:lang w:eastAsia="nb-NO"/>
      </w:rPr>
      <w:t>Fasad</w:t>
    </w:r>
    <w:r>
      <w:rPr>
        <w:rFonts w:ascii="Verdana" w:eastAsia="Times New Roman" w:hAnsi="Verdana" w:cs="Times New Roman"/>
        <w:b/>
        <w:color w:val="000000"/>
        <w:sz w:val="36"/>
        <w:szCs w:val="20"/>
        <w:lang w:eastAsia="nb-NO"/>
      </w:rPr>
      <w:t>erehabilitering – infobrev #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3AA"/>
    <w:multiLevelType w:val="hybridMultilevel"/>
    <w:tmpl w:val="2756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24C2"/>
    <w:multiLevelType w:val="hybridMultilevel"/>
    <w:tmpl w:val="14542946"/>
    <w:lvl w:ilvl="0" w:tplc="94B0B1A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315E7D"/>
    <w:multiLevelType w:val="hybridMultilevel"/>
    <w:tmpl w:val="E500B28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125A"/>
    <w:multiLevelType w:val="hybridMultilevel"/>
    <w:tmpl w:val="9F1C96C2"/>
    <w:lvl w:ilvl="0" w:tplc="894C9E4E">
      <w:start w:val="17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E73E7"/>
    <w:multiLevelType w:val="hybridMultilevel"/>
    <w:tmpl w:val="6C044D5C"/>
    <w:lvl w:ilvl="0" w:tplc="49828D6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7B262B"/>
    <w:multiLevelType w:val="hybridMultilevel"/>
    <w:tmpl w:val="6B4E1DC2"/>
    <w:lvl w:ilvl="0" w:tplc="9D7A017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B450E8"/>
    <w:multiLevelType w:val="hybridMultilevel"/>
    <w:tmpl w:val="E49E2D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151A"/>
    <w:multiLevelType w:val="hybridMultilevel"/>
    <w:tmpl w:val="76F07256"/>
    <w:lvl w:ilvl="0" w:tplc="E74618D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4944FC"/>
    <w:multiLevelType w:val="multilevel"/>
    <w:tmpl w:val="843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E5C3F"/>
    <w:multiLevelType w:val="hybridMultilevel"/>
    <w:tmpl w:val="480EADA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B7DFE"/>
    <w:multiLevelType w:val="multilevel"/>
    <w:tmpl w:val="7B08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335EC"/>
    <w:multiLevelType w:val="hybridMultilevel"/>
    <w:tmpl w:val="94DAFA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644BE"/>
    <w:multiLevelType w:val="hybridMultilevel"/>
    <w:tmpl w:val="CD26C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45B67"/>
    <w:multiLevelType w:val="multilevel"/>
    <w:tmpl w:val="B1A8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0D382E"/>
    <w:multiLevelType w:val="hybridMultilevel"/>
    <w:tmpl w:val="2404223E"/>
    <w:lvl w:ilvl="0" w:tplc="F7EE13C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A0F93"/>
    <w:multiLevelType w:val="hybridMultilevel"/>
    <w:tmpl w:val="7ED40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91AC2"/>
    <w:multiLevelType w:val="hybridMultilevel"/>
    <w:tmpl w:val="D0E8F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5253E"/>
    <w:multiLevelType w:val="multilevel"/>
    <w:tmpl w:val="EAA0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C3AC7"/>
    <w:multiLevelType w:val="hybridMultilevel"/>
    <w:tmpl w:val="2404223E"/>
    <w:lvl w:ilvl="0" w:tplc="F7EE13C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3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18"/>
  </w:num>
  <w:num w:numId="14">
    <w:abstractNumId w:val="8"/>
  </w:num>
  <w:num w:numId="15">
    <w:abstractNumId w:val="18"/>
  </w:num>
  <w:num w:numId="16">
    <w:abstractNumId w:val="14"/>
  </w:num>
  <w:num w:numId="17">
    <w:abstractNumId w:val="10"/>
  </w:num>
  <w:num w:numId="18">
    <w:abstractNumId w:val="12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C6"/>
    <w:rsid w:val="000006EA"/>
    <w:rsid w:val="0000591D"/>
    <w:rsid w:val="00024C35"/>
    <w:rsid w:val="000409C7"/>
    <w:rsid w:val="00043CE5"/>
    <w:rsid w:val="00051C5E"/>
    <w:rsid w:val="00072312"/>
    <w:rsid w:val="00085F4C"/>
    <w:rsid w:val="00087CFD"/>
    <w:rsid w:val="00087D37"/>
    <w:rsid w:val="00096631"/>
    <w:rsid w:val="000A064F"/>
    <w:rsid w:val="000B5031"/>
    <w:rsid w:val="000B74FB"/>
    <w:rsid w:val="000C78F7"/>
    <w:rsid w:val="000D0318"/>
    <w:rsid w:val="000D7A12"/>
    <w:rsid w:val="000E271E"/>
    <w:rsid w:val="000F6D9E"/>
    <w:rsid w:val="001142F1"/>
    <w:rsid w:val="00121701"/>
    <w:rsid w:val="00122E17"/>
    <w:rsid w:val="00144089"/>
    <w:rsid w:val="00144CF5"/>
    <w:rsid w:val="001523FE"/>
    <w:rsid w:val="001551F9"/>
    <w:rsid w:val="00155B68"/>
    <w:rsid w:val="0018226A"/>
    <w:rsid w:val="0019339B"/>
    <w:rsid w:val="00197926"/>
    <w:rsid w:val="001A4CA1"/>
    <w:rsid w:val="001A534F"/>
    <w:rsid w:val="001C0C0D"/>
    <w:rsid w:val="001C1762"/>
    <w:rsid w:val="001C21C4"/>
    <w:rsid w:val="001C4438"/>
    <w:rsid w:val="001C7586"/>
    <w:rsid w:val="001D0B1B"/>
    <w:rsid w:val="001F79E2"/>
    <w:rsid w:val="00213E75"/>
    <w:rsid w:val="00222629"/>
    <w:rsid w:val="00227A58"/>
    <w:rsid w:val="00242C07"/>
    <w:rsid w:val="00252B1B"/>
    <w:rsid w:val="002662C1"/>
    <w:rsid w:val="00292324"/>
    <w:rsid w:val="002A23DB"/>
    <w:rsid w:val="002A77C1"/>
    <w:rsid w:val="002B175F"/>
    <w:rsid w:val="002C1482"/>
    <w:rsid w:val="002C1DBA"/>
    <w:rsid w:val="002C2688"/>
    <w:rsid w:val="002C3067"/>
    <w:rsid w:val="002C3142"/>
    <w:rsid w:val="002C4483"/>
    <w:rsid w:val="002D22B3"/>
    <w:rsid w:val="002D49A7"/>
    <w:rsid w:val="002E62F8"/>
    <w:rsid w:val="002F755C"/>
    <w:rsid w:val="0030791A"/>
    <w:rsid w:val="0031037F"/>
    <w:rsid w:val="0031336E"/>
    <w:rsid w:val="00317494"/>
    <w:rsid w:val="00324340"/>
    <w:rsid w:val="0033050C"/>
    <w:rsid w:val="0034606D"/>
    <w:rsid w:val="0036317D"/>
    <w:rsid w:val="00371296"/>
    <w:rsid w:val="00382576"/>
    <w:rsid w:val="00391C49"/>
    <w:rsid w:val="003A1625"/>
    <w:rsid w:val="003F7383"/>
    <w:rsid w:val="00410C40"/>
    <w:rsid w:val="004110CE"/>
    <w:rsid w:val="0042183D"/>
    <w:rsid w:val="0042469A"/>
    <w:rsid w:val="00425825"/>
    <w:rsid w:val="004378C0"/>
    <w:rsid w:val="004432A0"/>
    <w:rsid w:val="00451B9E"/>
    <w:rsid w:val="00461777"/>
    <w:rsid w:val="00461DE1"/>
    <w:rsid w:val="0048604A"/>
    <w:rsid w:val="0048611B"/>
    <w:rsid w:val="00491FDE"/>
    <w:rsid w:val="00493C09"/>
    <w:rsid w:val="00494F1E"/>
    <w:rsid w:val="004A4E7C"/>
    <w:rsid w:val="004B0ACB"/>
    <w:rsid w:val="004C03EA"/>
    <w:rsid w:val="004C4790"/>
    <w:rsid w:val="004C4ADB"/>
    <w:rsid w:val="004D0112"/>
    <w:rsid w:val="004D0374"/>
    <w:rsid w:val="004D0DD6"/>
    <w:rsid w:val="004D10A5"/>
    <w:rsid w:val="004E2F7C"/>
    <w:rsid w:val="004F1F6E"/>
    <w:rsid w:val="004F33DC"/>
    <w:rsid w:val="0050618F"/>
    <w:rsid w:val="00511294"/>
    <w:rsid w:val="005154E4"/>
    <w:rsid w:val="00535E5C"/>
    <w:rsid w:val="0053611C"/>
    <w:rsid w:val="00551F79"/>
    <w:rsid w:val="00554066"/>
    <w:rsid w:val="00564C8E"/>
    <w:rsid w:val="005707BD"/>
    <w:rsid w:val="005716D6"/>
    <w:rsid w:val="00575B66"/>
    <w:rsid w:val="00580126"/>
    <w:rsid w:val="005828F7"/>
    <w:rsid w:val="005873C8"/>
    <w:rsid w:val="005A3B60"/>
    <w:rsid w:val="005A4954"/>
    <w:rsid w:val="005A66B9"/>
    <w:rsid w:val="005C0374"/>
    <w:rsid w:val="005D13DC"/>
    <w:rsid w:val="005D301D"/>
    <w:rsid w:val="005E363E"/>
    <w:rsid w:val="005F0023"/>
    <w:rsid w:val="005F033C"/>
    <w:rsid w:val="005F5EDC"/>
    <w:rsid w:val="005F6F2C"/>
    <w:rsid w:val="0060387E"/>
    <w:rsid w:val="0061492E"/>
    <w:rsid w:val="006177D3"/>
    <w:rsid w:val="00622202"/>
    <w:rsid w:val="006246B0"/>
    <w:rsid w:val="006304A3"/>
    <w:rsid w:val="00635AC6"/>
    <w:rsid w:val="0064401D"/>
    <w:rsid w:val="00650DC5"/>
    <w:rsid w:val="006601B6"/>
    <w:rsid w:val="00666E36"/>
    <w:rsid w:val="00677E14"/>
    <w:rsid w:val="00687796"/>
    <w:rsid w:val="00687D48"/>
    <w:rsid w:val="0069066D"/>
    <w:rsid w:val="00690D19"/>
    <w:rsid w:val="00695BF2"/>
    <w:rsid w:val="00696614"/>
    <w:rsid w:val="0069774D"/>
    <w:rsid w:val="00697AAE"/>
    <w:rsid w:val="006A62B5"/>
    <w:rsid w:val="006B2949"/>
    <w:rsid w:val="006B765E"/>
    <w:rsid w:val="006C3126"/>
    <w:rsid w:val="006F1FFE"/>
    <w:rsid w:val="006F382B"/>
    <w:rsid w:val="006F3C7F"/>
    <w:rsid w:val="00714EE5"/>
    <w:rsid w:val="007174FF"/>
    <w:rsid w:val="007300A5"/>
    <w:rsid w:val="00744456"/>
    <w:rsid w:val="00744D97"/>
    <w:rsid w:val="00744E41"/>
    <w:rsid w:val="00747755"/>
    <w:rsid w:val="007549F1"/>
    <w:rsid w:val="007619F1"/>
    <w:rsid w:val="007661DF"/>
    <w:rsid w:val="0076782C"/>
    <w:rsid w:val="00770937"/>
    <w:rsid w:val="007755F6"/>
    <w:rsid w:val="00781252"/>
    <w:rsid w:val="00781532"/>
    <w:rsid w:val="00781DA1"/>
    <w:rsid w:val="00784FD0"/>
    <w:rsid w:val="0079364F"/>
    <w:rsid w:val="007958B3"/>
    <w:rsid w:val="00796AA2"/>
    <w:rsid w:val="00796B4E"/>
    <w:rsid w:val="007A435B"/>
    <w:rsid w:val="007B11A2"/>
    <w:rsid w:val="007C207E"/>
    <w:rsid w:val="007C6BBF"/>
    <w:rsid w:val="007D3C52"/>
    <w:rsid w:val="007D3F05"/>
    <w:rsid w:val="007D690B"/>
    <w:rsid w:val="007E65E9"/>
    <w:rsid w:val="007E6676"/>
    <w:rsid w:val="007E70AB"/>
    <w:rsid w:val="007F017C"/>
    <w:rsid w:val="007F068C"/>
    <w:rsid w:val="007F2F71"/>
    <w:rsid w:val="007F5B1C"/>
    <w:rsid w:val="00800E85"/>
    <w:rsid w:val="00801943"/>
    <w:rsid w:val="008117EC"/>
    <w:rsid w:val="00815F05"/>
    <w:rsid w:val="00822B12"/>
    <w:rsid w:val="00824755"/>
    <w:rsid w:val="0082774B"/>
    <w:rsid w:val="00835CFB"/>
    <w:rsid w:val="00842B1F"/>
    <w:rsid w:val="00860E7C"/>
    <w:rsid w:val="00862118"/>
    <w:rsid w:val="008755E2"/>
    <w:rsid w:val="0088519B"/>
    <w:rsid w:val="0089260B"/>
    <w:rsid w:val="008A14AB"/>
    <w:rsid w:val="008A2F0D"/>
    <w:rsid w:val="008A554A"/>
    <w:rsid w:val="008A66D3"/>
    <w:rsid w:val="008B1E5A"/>
    <w:rsid w:val="008C29C3"/>
    <w:rsid w:val="008C57B3"/>
    <w:rsid w:val="008C6F09"/>
    <w:rsid w:val="008D63D8"/>
    <w:rsid w:val="008D67CC"/>
    <w:rsid w:val="008E1A1A"/>
    <w:rsid w:val="008F48AC"/>
    <w:rsid w:val="008F4C56"/>
    <w:rsid w:val="00901B25"/>
    <w:rsid w:val="009049AB"/>
    <w:rsid w:val="00910885"/>
    <w:rsid w:val="00911E55"/>
    <w:rsid w:val="0091782E"/>
    <w:rsid w:val="00922298"/>
    <w:rsid w:val="00932274"/>
    <w:rsid w:val="0093525C"/>
    <w:rsid w:val="009362C9"/>
    <w:rsid w:val="009404A6"/>
    <w:rsid w:val="00955116"/>
    <w:rsid w:val="009564E6"/>
    <w:rsid w:val="00965015"/>
    <w:rsid w:val="00976D7C"/>
    <w:rsid w:val="00980623"/>
    <w:rsid w:val="00991A8B"/>
    <w:rsid w:val="00992BD1"/>
    <w:rsid w:val="009B4BA4"/>
    <w:rsid w:val="009B6872"/>
    <w:rsid w:val="009C2BDA"/>
    <w:rsid w:val="009C3C63"/>
    <w:rsid w:val="009F25C9"/>
    <w:rsid w:val="009F2773"/>
    <w:rsid w:val="00A109EE"/>
    <w:rsid w:val="00A166BB"/>
    <w:rsid w:val="00A26642"/>
    <w:rsid w:val="00A30AD6"/>
    <w:rsid w:val="00A3256E"/>
    <w:rsid w:val="00A414B7"/>
    <w:rsid w:val="00A52218"/>
    <w:rsid w:val="00A665FF"/>
    <w:rsid w:val="00A77DA7"/>
    <w:rsid w:val="00A87AA4"/>
    <w:rsid w:val="00A97DC3"/>
    <w:rsid w:val="00AA49D0"/>
    <w:rsid w:val="00AB1E55"/>
    <w:rsid w:val="00AC0725"/>
    <w:rsid w:val="00AC32E4"/>
    <w:rsid w:val="00AC4664"/>
    <w:rsid w:val="00AC5B9C"/>
    <w:rsid w:val="00AD4C8D"/>
    <w:rsid w:val="00AE0E66"/>
    <w:rsid w:val="00AF43FB"/>
    <w:rsid w:val="00B05AD2"/>
    <w:rsid w:val="00B06477"/>
    <w:rsid w:val="00B11FDF"/>
    <w:rsid w:val="00B15564"/>
    <w:rsid w:val="00B16A88"/>
    <w:rsid w:val="00B1770D"/>
    <w:rsid w:val="00B2126F"/>
    <w:rsid w:val="00B52C15"/>
    <w:rsid w:val="00B67527"/>
    <w:rsid w:val="00B701DD"/>
    <w:rsid w:val="00B77C19"/>
    <w:rsid w:val="00B94272"/>
    <w:rsid w:val="00B96F76"/>
    <w:rsid w:val="00BA3270"/>
    <w:rsid w:val="00BA67A9"/>
    <w:rsid w:val="00BA6F30"/>
    <w:rsid w:val="00BB0795"/>
    <w:rsid w:val="00BB0FF4"/>
    <w:rsid w:val="00BC21B8"/>
    <w:rsid w:val="00BC5C62"/>
    <w:rsid w:val="00BD0F37"/>
    <w:rsid w:val="00C0091F"/>
    <w:rsid w:val="00C01ECE"/>
    <w:rsid w:val="00C145E4"/>
    <w:rsid w:val="00C16A57"/>
    <w:rsid w:val="00C175BC"/>
    <w:rsid w:val="00C20778"/>
    <w:rsid w:val="00C26C18"/>
    <w:rsid w:val="00C303E8"/>
    <w:rsid w:val="00C32B05"/>
    <w:rsid w:val="00C671EE"/>
    <w:rsid w:val="00C802D4"/>
    <w:rsid w:val="00C81F1F"/>
    <w:rsid w:val="00C91860"/>
    <w:rsid w:val="00C932F6"/>
    <w:rsid w:val="00C955D0"/>
    <w:rsid w:val="00CA086C"/>
    <w:rsid w:val="00CA10B5"/>
    <w:rsid w:val="00CA10BF"/>
    <w:rsid w:val="00CB17C6"/>
    <w:rsid w:val="00CB39FA"/>
    <w:rsid w:val="00CC6035"/>
    <w:rsid w:val="00CD3C90"/>
    <w:rsid w:val="00CE29CB"/>
    <w:rsid w:val="00CE524E"/>
    <w:rsid w:val="00D0173B"/>
    <w:rsid w:val="00D04DB9"/>
    <w:rsid w:val="00D24616"/>
    <w:rsid w:val="00D36FB3"/>
    <w:rsid w:val="00D57BA6"/>
    <w:rsid w:val="00D713FC"/>
    <w:rsid w:val="00D756CB"/>
    <w:rsid w:val="00D86FE3"/>
    <w:rsid w:val="00D90C27"/>
    <w:rsid w:val="00D91575"/>
    <w:rsid w:val="00D92861"/>
    <w:rsid w:val="00DA12B2"/>
    <w:rsid w:val="00DB045C"/>
    <w:rsid w:val="00DB17A0"/>
    <w:rsid w:val="00DB45DC"/>
    <w:rsid w:val="00DD07F5"/>
    <w:rsid w:val="00DD2535"/>
    <w:rsid w:val="00DD7051"/>
    <w:rsid w:val="00DF5B8A"/>
    <w:rsid w:val="00DF7071"/>
    <w:rsid w:val="00E01DAD"/>
    <w:rsid w:val="00E228F2"/>
    <w:rsid w:val="00E27F54"/>
    <w:rsid w:val="00E30786"/>
    <w:rsid w:val="00E33CF7"/>
    <w:rsid w:val="00E37BC9"/>
    <w:rsid w:val="00E45870"/>
    <w:rsid w:val="00E51F2C"/>
    <w:rsid w:val="00E52695"/>
    <w:rsid w:val="00E534CB"/>
    <w:rsid w:val="00E60B4F"/>
    <w:rsid w:val="00E71615"/>
    <w:rsid w:val="00E76E09"/>
    <w:rsid w:val="00E8161C"/>
    <w:rsid w:val="00E94451"/>
    <w:rsid w:val="00E946C5"/>
    <w:rsid w:val="00EC664B"/>
    <w:rsid w:val="00EE4042"/>
    <w:rsid w:val="00EE499F"/>
    <w:rsid w:val="00EF3ED1"/>
    <w:rsid w:val="00EF541F"/>
    <w:rsid w:val="00F01109"/>
    <w:rsid w:val="00F21668"/>
    <w:rsid w:val="00F23A78"/>
    <w:rsid w:val="00F23C6A"/>
    <w:rsid w:val="00F24098"/>
    <w:rsid w:val="00F32893"/>
    <w:rsid w:val="00F511E2"/>
    <w:rsid w:val="00F918BC"/>
    <w:rsid w:val="00F91ED5"/>
    <w:rsid w:val="00F920E5"/>
    <w:rsid w:val="00F93319"/>
    <w:rsid w:val="00FA6241"/>
    <w:rsid w:val="00FA639A"/>
    <w:rsid w:val="00FC0F8F"/>
    <w:rsid w:val="00FC128D"/>
    <w:rsid w:val="00FD0607"/>
    <w:rsid w:val="00FD0FBB"/>
    <w:rsid w:val="00FE4AC9"/>
    <w:rsid w:val="00FE4CA0"/>
    <w:rsid w:val="00FE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1A"/>
  </w:style>
  <w:style w:type="paragraph" w:styleId="Heading1">
    <w:name w:val="heading 1"/>
    <w:basedOn w:val="Normal"/>
    <w:next w:val="Normal"/>
    <w:link w:val="Heading1Char"/>
    <w:qFormat/>
    <w:rsid w:val="00E76E09"/>
    <w:pPr>
      <w:keepNext/>
      <w:spacing w:before="60" w:after="6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C6"/>
  </w:style>
  <w:style w:type="paragraph" w:styleId="Footer">
    <w:name w:val="footer"/>
    <w:basedOn w:val="Normal"/>
    <w:link w:val="FooterChar"/>
    <w:uiPriority w:val="99"/>
    <w:unhideWhenUsed/>
    <w:rsid w:val="0063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C6"/>
  </w:style>
  <w:style w:type="paragraph" w:styleId="BalloonText">
    <w:name w:val="Balloon Text"/>
    <w:basedOn w:val="Normal"/>
    <w:link w:val="BalloonTextChar"/>
    <w:uiPriority w:val="99"/>
    <w:semiHidden/>
    <w:unhideWhenUsed/>
    <w:rsid w:val="0063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7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6F382B"/>
    <w:rPr>
      <w:b/>
      <w:bCs/>
    </w:rPr>
  </w:style>
  <w:style w:type="character" w:customStyle="1" w:styleId="apple-converted-space">
    <w:name w:val="apple-converted-space"/>
    <w:basedOn w:val="DefaultParagraphFont"/>
    <w:rsid w:val="006F382B"/>
  </w:style>
  <w:style w:type="character" w:styleId="Emphasis">
    <w:name w:val="Emphasis"/>
    <w:basedOn w:val="DefaultParagraphFont"/>
    <w:uiPriority w:val="20"/>
    <w:qFormat/>
    <w:rsid w:val="00575B66"/>
    <w:rPr>
      <w:i/>
      <w:iCs/>
    </w:rPr>
  </w:style>
  <w:style w:type="paragraph" w:customStyle="1" w:styleId="mortaga">
    <w:name w:val="mortag_a"/>
    <w:basedOn w:val="Normal"/>
    <w:rsid w:val="0062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rsid w:val="00E76E09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1A"/>
  </w:style>
  <w:style w:type="paragraph" w:styleId="Heading1">
    <w:name w:val="heading 1"/>
    <w:basedOn w:val="Normal"/>
    <w:next w:val="Normal"/>
    <w:link w:val="Heading1Char"/>
    <w:qFormat/>
    <w:rsid w:val="00E76E09"/>
    <w:pPr>
      <w:keepNext/>
      <w:spacing w:before="60" w:after="6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C6"/>
  </w:style>
  <w:style w:type="paragraph" w:styleId="Footer">
    <w:name w:val="footer"/>
    <w:basedOn w:val="Normal"/>
    <w:link w:val="FooterChar"/>
    <w:uiPriority w:val="99"/>
    <w:unhideWhenUsed/>
    <w:rsid w:val="0063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C6"/>
  </w:style>
  <w:style w:type="paragraph" w:styleId="BalloonText">
    <w:name w:val="Balloon Text"/>
    <w:basedOn w:val="Normal"/>
    <w:link w:val="BalloonTextChar"/>
    <w:uiPriority w:val="99"/>
    <w:semiHidden/>
    <w:unhideWhenUsed/>
    <w:rsid w:val="0063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7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6F382B"/>
    <w:rPr>
      <w:b/>
      <w:bCs/>
    </w:rPr>
  </w:style>
  <w:style w:type="character" w:customStyle="1" w:styleId="apple-converted-space">
    <w:name w:val="apple-converted-space"/>
    <w:basedOn w:val="DefaultParagraphFont"/>
    <w:rsid w:val="006F382B"/>
  </w:style>
  <w:style w:type="character" w:styleId="Emphasis">
    <w:name w:val="Emphasis"/>
    <w:basedOn w:val="DefaultParagraphFont"/>
    <w:uiPriority w:val="20"/>
    <w:qFormat/>
    <w:rsid w:val="00575B66"/>
    <w:rPr>
      <w:i/>
      <w:iCs/>
    </w:rPr>
  </w:style>
  <w:style w:type="paragraph" w:customStyle="1" w:styleId="mortaga">
    <w:name w:val="mortag_a"/>
    <w:basedOn w:val="Normal"/>
    <w:rsid w:val="0062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rsid w:val="00E76E09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1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83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98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60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41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1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46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84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0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441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011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5183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2221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89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4.no" TargetMode="External"/><Relationship Id="rId1" Type="http://schemas.openxmlformats.org/officeDocument/2006/relationships/hyperlink" Target="mailto:BK@WE4BYG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EA75-3EB2-4486-B26A-334B4E0B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464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Gusrud</dc:creator>
  <cp:lastModifiedBy>Gaute Gusrud</cp:lastModifiedBy>
  <cp:revision>3</cp:revision>
  <cp:lastPrinted>2016-12-16T17:01:00Z</cp:lastPrinted>
  <dcterms:created xsi:type="dcterms:W3CDTF">2017-03-12T15:49:00Z</dcterms:created>
  <dcterms:modified xsi:type="dcterms:W3CDTF">2017-03-12T16:13:00Z</dcterms:modified>
</cp:coreProperties>
</file>